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о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бразования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науки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ВКГТУ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ШҚМТУ 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 Д. Серикбаева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декан ФИТиЭ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___________Г.Х.Мухамедиев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___________________2013 г.</w:t>
      </w: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Сандық байланысының технологиясы</w:t>
      </w: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Технология цифровой связи</w:t>
      </w: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 по с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амостоятельн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студента под руководством преподавателя</w:t>
      </w:r>
      <w:r w:rsidR="00DB07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495F" w:rsidRPr="0016495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Специальность:5В071900 «Радиотехника, электроника и телекоммуникация» 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обучения: очная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3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Семестр: 6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Кол-во кредитов: 3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Кол-во часов: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135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Лекции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15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Лабораторнные занятия: 15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занятия: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15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СРСП: 30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СР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60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кзамен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6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16495F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16495F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2013</w:t>
      </w: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0"/>
          <w:lang w:val="ru-MO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0"/>
          <w:lang w:val="ru-MO"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517F" w:rsidRPr="00CC517F" w:rsidRDefault="00CC517F" w:rsidP="00CC517F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1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КРАТКОЕ ОПИСАНИЕ КУРСА</w:t>
      </w:r>
    </w:p>
    <w:p w:rsidR="00CC517F" w:rsidRPr="00CC517F" w:rsidRDefault="00CC517F" w:rsidP="00CC51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CC517F" w:rsidRPr="00CC517F" w:rsidRDefault="00CC517F" w:rsidP="00CC51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0"/>
          <w:lang w:eastAsia="ru-RU"/>
        </w:rPr>
        <w:t>Дисциплина «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цифровой связи</w:t>
      </w:r>
      <w:r w:rsidRPr="00CC517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» является необязательной профилирующей дисциплин специальности. </w:t>
      </w:r>
    </w:p>
    <w:p w:rsidR="00CC517F" w:rsidRPr="00CC517F" w:rsidRDefault="00CC517F" w:rsidP="00CC517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дисциплины является изложение принципов и методов передачи цифровых сигналов, научных основ и современное состояние цифровых сетей связи; дать представление о возможностях и естественных границах реализации цифровых систем передачи и обработки, уяснить закономерности, определяющие свойства устройств передачи данных и задачи</w:t>
      </w:r>
      <w:r w:rsidRPr="00CC51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функционирования. </w:t>
      </w:r>
    </w:p>
    <w:p w:rsidR="00CC517F" w:rsidRPr="00CC517F" w:rsidRDefault="00CC517F" w:rsidP="00CC517F">
      <w:pPr>
        <w:widowControl w:val="0"/>
        <w:tabs>
          <w:tab w:val="left" w:pos="426"/>
        </w:tabs>
        <w:autoSpaceDE w:val="0"/>
        <w:autoSpaceDN w:val="0"/>
        <w:spacing w:after="120" w:line="240" w:lineRule="auto"/>
        <w:ind w:left="283" w:right="-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 окончании изучения дисциплины студенты должны получить необходимые для дальнейшей работы объём знании, умений и приобрести навыки практической деятельности.</w:t>
      </w:r>
    </w:p>
    <w:p w:rsidR="00CC517F" w:rsidRPr="00CC517F" w:rsidRDefault="00CC517F" w:rsidP="00CC517F">
      <w:pPr>
        <w:widowControl w:val="0"/>
        <w:tabs>
          <w:tab w:val="left" w:pos="426"/>
        </w:tabs>
        <w:autoSpaceDE w:val="0"/>
        <w:autoSpaceDN w:val="0"/>
        <w:spacing w:after="120" w:line="240" w:lineRule="auto"/>
        <w:ind w:left="283" w:right="-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дисциплины студенты должны</w:t>
      </w:r>
    </w:p>
    <w:p w:rsidR="00CC517F" w:rsidRPr="00CC517F" w:rsidRDefault="00CC517F" w:rsidP="00CC517F">
      <w:pPr>
        <w:widowControl w:val="0"/>
        <w:spacing w:after="0" w:line="240" w:lineRule="auto"/>
        <w:ind w:right="-8"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</w:p>
    <w:p w:rsidR="00CC517F" w:rsidRPr="00CC517F" w:rsidRDefault="00CC517F" w:rsidP="00CC517F">
      <w:pPr>
        <w:widowControl w:val="0"/>
        <w:spacing w:after="0" w:line="240" w:lineRule="auto"/>
        <w:ind w:right="-8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C517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Функциональная схема и основные элементы цифровой системы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C517F" w:rsidRPr="00CC517F" w:rsidRDefault="00CC517F" w:rsidP="00CC51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математические модели сигналов</w:t>
      </w:r>
    </w:p>
    <w:p w:rsidR="00CC517F" w:rsidRPr="00CC517F" w:rsidRDefault="00CC517F" w:rsidP="00CC51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теория передачи сообщений</w:t>
      </w:r>
    </w:p>
    <w:p w:rsidR="00CC517F" w:rsidRPr="00CC517F" w:rsidRDefault="00CC517F" w:rsidP="00CC517F">
      <w:pPr>
        <w:widowControl w:val="0"/>
        <w:spacing w:after="0" w:line="240" w:lineRule="auto"/>
        <w:ind w:right="-8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кодирование сообщений информации</w:t>
      </w: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Навыки:</w:t>
      </w: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Изучить общие закономерности передачи информации по каналам связи, потенциальные возможности способов передачи и приема сигналов, сравниваются системы связи, обсуждаются основные направления построения систем.</w:t>
      </w: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-   Дать единый подход к анализу и синтезу систем связи.</w:t>
      </w: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-Рассмотреть цифровые передачи </w:t>
      </w:r>
    </w:p>
    <w:p w:rsidR="00CC517F" w:rsidRPr="00CC517F" w:rsidRDefault="00CC517F" w:rsidP="00CC517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Компетенции: </w:t>
      </w: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Ключевыми компетенциями являются:</w:t>
      </w:r>
    </w:p>
    <w:p w:rsidR="00CC517F" w:rsidRPr="00CC517F" w:rsidRDefault="00CC517F" w:rsidP="00CC517F">
      <w:pPr>
        <w:numPr>
          <w:ilvl w:val="0"/>
          <w:numId w:val="1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анализ данных по информационным сигналам;</w:t>
      </w:r>
    </w:p>
    <w:p w:rsidR="00CC517F" w:rsidRPr="00CC517F" w:rsidRDefault="00CC517F" w:rsidP="00CC517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оперативно адаптировать основные законы дисциплин в профессиональной деятельности, применять современные информационные технологии, методы математического анализа и моделирования при выполнении  лабораторных и практических работ;</w:t>
      </w:r>
    </w:p>
    <w:p w:rsidR="00CC517F" w:rsidRPr="00CC517F" w:rsidRDefault="00CC517F" w:rsidP="00CC517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использовать фундаментальные и новейшие достижения в области цифровой связи;</w:t>
      </w: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преподавателя</w:t>
      </w:r>
      <w:r w:rsidRPr="00CC517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посещение лекционных и практических занятий по расписанию</w:t>
      </w:r>
      <w:r w:rsidRPr="00CC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обязательным;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присутствие студентов на занятиях проверяется в начале занятий. В случае опоздания студент должен бесшумно </w:t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войти в аудиторию и включиться в работу, а в перерыве объяснить преподавателю причину опоздания;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опоздания на занятия приравниваются к одному пропуску занятия;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студенты, получившие </w:t>
      </w:r>
      <w:proofErr w:type="spellStart"/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среднию</w:t>
      </w:r>
      <w:proofErr w:type="spellEnd"/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аттестацию менее 50%, к экзамену не допускаются;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 занятий мобильные телефоны должны быть отключены; </w:t>
      </w:r>
    </w:p>
    <w:p w:rsidR="00CC517F" w:rsidRPr="00CC517F" w:rsidRDefault="00CC517F" w:rsidP="00CC517F">
      <w:pPr>
        <w:numPr>
          <w:ilvl w:val="0"/>
          <w:numId w:val="2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обязан приходить на занятия в деловой одежде.</w:t>
      </w:r>
    </w:p>
    <w:p w:rsidR="00CC517F" w:rsidRPr="00CC517F" w:rsidRDefault="00CC517F" w:rsidP="00CC51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495F" w:rsidRPr="0016495F" w:rsidRDefault="00CC517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5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16495F" w:rsidRPr="001649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Самостоятельная работа студента под руководством преподавателя</w:t>
      </w:r>
    </w:p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(СР</w:t>
      </w:r>
      <w:proofErr w:type="gramStart"/>
      <w:r w:rsidRPr="001649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С(</w:t>
      </w:r>
      <w:proofErr w:type="gramEnd"/>
      <w:r w:rsidRPr="001649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п))</w:t>
      </w:r>
    </w:p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9"/>
        <w:gridCol w:w="7261"/>
        <w:gridCol w:w="1127"/>
      </w:tblGrid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№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Тема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Кол-во</w:t>
            </w:r>
          </w:p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часов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Аксиомы, основные тождества и теоремы алгебры логики. 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2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Системы счисления.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3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логические функции. Логические элементы.</w:t>
            </w:r>
          </w:p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Формы представления логических функций. Понятие базиса.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Преобразование логических функций.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4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4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Изучение программы моделирования электронных схем 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Electronics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Workbench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3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5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Базовые элементы интегральных микросхем ТТЛ  и КМОП, их основные характеристики. Разновидности выходов интегральных микросхем. Согласование интегральных микросхем различных серий.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6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Минимизация логических функций. Синтез логических схем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.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 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Подключение элементов к интегральным микросхемам.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5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7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Комбинационные схемы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4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8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Первый рубежный контроль.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9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Триггеры.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3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10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Синтез цифровых автоматов.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3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11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Счетчики. Синтез счетчиков.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6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12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Регистры.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3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lastRenderedPageBreak/>
              <w:t>13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Принципы построения и разновидности постоянных запоминающих устройств.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14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Прохождение прямоугольного импульсного сигнала через 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en-US" w:eastAsia="x-none"/>
              </w:rPr>
              <w:t>RC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 цепи.</w:t>
            </w:r>
            <w:r w:rsidRPr="0016495F">
              <w:rPr>
                <w:rFonts w:ascii="Courier New" w:eastAsia="Times New Roman" w:hAnsi="Courier New" w:cs="Times New Roman"/>
                <w:sz w:val="28"/>
                <w:szCs w:val="20"/>
                <w:lang w:val="x-none" w:eastAsia="x-none"/>
              </w:rPr>
              <w:t xml:space="preserve"> </w:t>
            </w: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Формирователи прямоугольных импульсов и </w:t>
            </w:r>
            <w:proofErr w:type="spellStart"/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одновибраторы</w:t>
            </w:r>
            <w:proofErr w:type="spellEnd"/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15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Мультивибраторы на логических элементах, </w:t>
            </w:r>
            <w:proofErr w:type="spellStart"/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>одновибраторах</w:t>
            </w:r>
            <w:proofErr w:type="spellEnd"/>
            <w:r w:rsidRPr="0016495F"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  <w:t xml:space="preserve"> и таймерах в интегральном исполнении.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x-none"/>
              </w:rPr>
              <w:t>5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16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Архитектура микропроцессорных систем.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17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Структура микропроцессора и его основные узлы.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18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Второй рубежный контроль.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16495F" w:rsidRPr="0016495F" w:rsidTr="0016495F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Всего за семестр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495F" w:rsidRPr="0016495F" w:rsidRDefault="0016495F" w:rsidP="0016495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16495F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45</w:t>
            </w:r>
          </w:p>
        </w:tc>
      </w:tr>
    </w:tbl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6 ДОПОЛНИТЕЛЬНАЯ УЧЕБНАЯ ЛИТЕРАТУРА</w:t>
      </w:r>
    </w:p>
    <w:p w:rsidR="0016495F" w:rsidRPr="0016495F" w:rsidRDefault="0016495F" w:rsidP="0016495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 Потемкин И.С. Функциональные узлы цифровой автоматики.                        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Энергоатомиздат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, 1988.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 Забродин Ю.С. Промышленная электроника.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Высшая школа, 1982.</w:t>
      </w:r>
    </w:p>
    <w:p w:rsidR="0016495F" w:rsidRPr="0016495F" w:rsidRDefault="0016495F" w:rsidP="0016495F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3 Гутников В.С. Интегральная электроника в измерительных устройствах.      –Л.: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Энергоатомиздат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1988.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 Зельдин Е.А. Цифровые интегральные микросхемы в информационно-измерительной аппаратуре.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–Л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Энергоатомиздат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, 1986.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Опадчий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А. Аналоговая и цифровая электроника.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Горячая линия. Телеком, 1999.</w:t>
      </w:r>
    </w:p>
    <w:p w:rsidR="0016495F" w:rsidRPr="0016495F" w:rsidRDefault="0016495F" w:rsidP="0016495F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Пухальский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 Цифровые устройства. Санкт-Петербург. Политехника, 1996.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7 Новожилов О.П. Основы цифровой техники.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 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РадиоСофт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, 2004.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8 Селиванов П.В. Аналоговые и цифровые электронные устройства. Методические указания к лабораторным работам.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Усть-каменогорск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, 2003.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9 Гусев Г.В., Гусев Ю.М. Электроника.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Высшая школа, 1982.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 Зельдин Е.А. Импульсные устройства на микросхемах.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связь,1991.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Пухальский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Г.И. Проектирование дискретных устройств на интегральных микросхемах.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связь, 1990.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12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Хоровиц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П. Хилл У. Искусство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схемотехники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Мир. 1998.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13 Шило В.Л. Популярные цифровые микросхемы, </w:t>
      </w:r>
      <w:proofErr w:type="gram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связь. 1987.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14 Новиков Ю.В. Основы цифровой 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схемотехники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0"/>
          <w:lang w:eastAsia="ru-RU"/>
        </w:rPr>
        <w:t>. Базовые элементы и схемы. Методы проектирования. М.: Мир, 2001.</w:t>
      </w: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9959F6" w:rsidRDefault="009959F6"/>
    <w:sectPr w:rsidR="00995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panose1 w:val="02020603050405020304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BB4"/>
    <w:rsid w:val="0016495F"/>
    <w:rsid w:val="001E0BB4"/>
    <w:rsid w:val="009959F6"/>
    <w:rsid w:val="00CC517F"/>
    <w:rsid w:val="00DB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7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4</cp:revision>
  <dcterms:created xsi:type="dcterms:W3CDTF">2014-10-03T10:27:00Z</dcterms:created>
  <dcterms:modified xsi:type="dcterms:W3CDTF">2014-10-03T10:58:00Z</dcterms:modified>
</cp:coreProperties>
</file>